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социологии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849CD6" w:rsidR="00A77598" w:rsidRPr="002A6240" w:rsidRDefault="002A62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75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75A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A75A5">
              <w:rPr>
                <w:rFonts w:ascii="Times New Roman" w:hAnsi="Times New Roman" w:cs="Times New Roman"/>
                <w:sz w:val="20"/>
                <w:szCs w:val="20"/>
              </w:rPr>
              <w:t>., Лисицын Павел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38210E" w:rsidR="004475DA" w:rsidRPr="002A6240" w:rsidRDefault="002A62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8321F5" w14:textId="54826A61" w:rsidR="00EA75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530027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_Toc214530027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3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7DBA9914" w14:textId="0C6D6B09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28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_Toc214530028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3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7A8F95D0" w14:textId="7D26A3DA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29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_Toc214530029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3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71734F03" w14:textId="582FE623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0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_Toc214530030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3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6FAB0911" w14:textId="28CB1ED6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1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_Toc214530031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5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0F87CF6F" w14:textId="7F0D66A2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2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_Toc214530032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5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682D8B58" w14:textId="4C774028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3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_Toc214530033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5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3647ADC0" w14:textId="23C4C243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4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_Toc214530034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6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76E15F1C" w14:textId="1BA98B21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5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_Toc214530035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6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3F0AB680" w14:textId="59097872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6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_Toc214530036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7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190813C2" w14:textId="71E32050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7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_Toc214530037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8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65EAC959" w14:textId="520679C9" w:rsidR="00EA75A5" w:rsidRDefault="007E7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8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_Toc214530038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10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7B3B4D4B" w14:textId="3738044C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39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_Toc214530039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10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2D114104" w14:textId="2476CACC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40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_Toc214530040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10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09F7F938" w14:textId="71F98B60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41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_Toc214530041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10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092086C1" w14:textId="5F241896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42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_Toc214530042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11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3FDE5070" w14:textId="6B63FD8D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43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_Toc214530043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11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4EC0A69D" w14:textId="128728BA" w:rsidR="00EA75A5" w:rsidRDefault="007E7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30044" w:history="1">
            <w:r w:rsidR="00EA75A5" w:rsidRPr="00226F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75A5">
              <w:rPr>
                <w:noProof/>
                <w:webHidden/>
              </w:rPr>
              <w:tab/>
            </w:r>
            <w:r w:rsidR="00EA75A5">
              <w:rPr>
                <w:noProof/>
                <w:webHidden/>
              </w:rPr>
              <w:fldChar w:fldCharType="begin"/>
            </w:r>
            <w:r w:rsidR="00EA75A5">
              <w:rPr>
                <w:noProof/>
                <w:webHidden/>
              </w:rPr>
              <w:instrText xml:space="preserve"> PAGEREF _Toc214530044 \h </w:instrText>
            </w:r>
            <w:r w:rsidR="00EA75A5">
              <w:rPr>
                <w:noProof/>
                <w:webHidden/>
              </w:rPr>
            </w:r>
            <w:r w:rsidR="00EA75A5">
              <w:rPr>
                <w:noProof/>
                <w:webHidden/>
              </w:rPr>
              <w:fldChar w:fldCharType="separate"/>
            </w:r>
            <w:r w:rsidR="00EA75A5">
              <w:rPr>
                <w:noProof/>
                <w:webHidden/>
              </w:rPr>
              <w:t>11</w:t>
            </w:r>
            <w:r w:rsidR="00EA75A5">
              <w:rPr>
                <w:noProof/>
                <w:webHidden/>
              </w:rPr>
              <w:fldChar w:fldCharType="end"/>
            </w:r>
          </w:hyperlink>
        </w:p>
        <w:p w14:paraId="0DD49713" w14:textId="4241AC7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530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530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социологии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53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75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75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75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75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75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75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75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75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75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75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75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75A5">
              <w:rPr>
                <w:rFonts w:ascii="Times New Roman" w:hAnsi="Times New Roman" w:cs="Times New Roman"/>
              </w:rPr>
              <w:t xml:space="preserve">основные концепции и теории социологического анализа современных </w:t>
            </w:r>
            <w:proofErr w:type="spellStart"/>
            <w:r w:rsidR="00316402" w:rsidRPr="00EA75A5">
              <w:rPr>
                <w:rFonts w:ascii="Times New Roman" w:hAnsi="Times New Roman" w:cs="Times New Roman"/>
              </w:rPr>
              <w:t>социо</w:t>
            </w:r>
            <w:proofErr w:type="spellEnd"/>
            <w:r w:rsidR="00316402" w:rsidRPr="00EA75A5">
              <w:rPr>
                <w:rFonts w:ascii="Times New Roman" w:hAnsi="Times New Roman" w:cs="Times New Roman"/>
              </w:rPr>
              <w:t>-экономических систем</w:t>
            </w:r>
            <w:r w:rsidRPr="00EA75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75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75A5">
              <w:rPr>
                <w:rFonts w:ascii="Times New Roman" w:hAnsi="Times New Roman" w:cs="Times New Roman"/>
              </w:rPr>
              <w:t>разрабатывать программы социологических исследований социально-экономического положения предприятий</w:t>
            </w:r>
            <w:r w:rsidRPr="00EA75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75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75A5">
              <w:rPr>
                <w:rFonts w:ascii="Times New Roman" w:hAnsi="Times New Roman" w:cs="Times New Roman"/>
              </w:rPr>
              <w:t>методами и процедурами сбора и анализа социологической информации, навыками измерения социальных характеристик</w:t>
            </w:r>
            <w:r w:rsidRPr="00EA75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75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5300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2AE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7DF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735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6D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E81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4C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B0D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78F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175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82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</w:t>
            </w:r>
            <w:r w:rsidRPr="00352B6F">
              <w:rPr>
                <w:lang w:bidi="ru-RU"/>
              </w:rPr>
              <w:br/>
              <w:t>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AD1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391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78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CCC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54217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EE5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41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85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5F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A20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071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B682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3A9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942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E9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A1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B21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685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30F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90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2B0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</w:t>
            </w:r>
            <w:r w:rsidRPr="00352B6F">
              <w:rPr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11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B2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F94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ED9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6BBD2B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8FE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75A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E6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7F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A3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D57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6FB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165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1A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 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96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DED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F2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F0F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5300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530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75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Тощенко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, Ж.Т. Социология: учебник для студентов / Ж.Т.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Тощенко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A75A5" w:rsidRDefault="007E7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7E6725" w14:paraId="7C1733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16C453" w14:textId="77777777" w:rsidR="00262CF0" w:rsidRPr="00EA75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, В. И. Социология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В.И.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, А.И. Кравченко. — Москва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ИНФРА-М, 2023. — 624 с. — (Высшее образование: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978-5-16-003522-2.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67946" w14:textId="77777777" w:rsidR="00262CF0" w:rsidRPr="00EA75A5" w:rsidRDefault="007E7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7E6725" w14:paraId="3AF31C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0FF032" w14:textId="77777777" w:rsidR="00262CF0" w:rsidRPr="00EA75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Волков, Ю. Г. Социология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Г. Волков. — 5-е изд.,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. и доп. — Москва : Альфа-М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512 с. — (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978-5-98281-415-9.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7E64EF" w14:textId="77777777" w:rsidR="00262CF0" w:rsidRPr="00EA75A5" w:rsidRDefault="007E7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https://znanium.ru/catalog/product/1838396</w:t>
              </w:r>
            </w:hyperlink>
          </w:p>
        </w:tc>
      </w:tr>
      <w:tr w:rsidR="00262CF0" w:rsidRPr="007E6725" w14:paraId="327CD9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B7DFB" w14:textId="77777777" w:rsidR="00262CF0" w:rsidRPr="00EA75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Социологический практикум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тестовых заданий. Ч. 2 / [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Е.В.Шишкина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Е.В.Шишкиной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CCC78" w14:textId="77777777" w:rsidR="00262CF0" w:rsidRPr="007E6725" w:rsidRDefault="007E7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7E6725" w14:paraId="08EE0A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4EA1E" w14:textId="77777777" w:rsidR="00262CF0" w:rsidRPr="00EA75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Кравченко, А. И.  История социологии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И. Кравченко. — Москва</w:t>
            </w:r>
            <w:proofErr w:type="gram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, 2025. — 637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978-5-534-18258-3. — Текст : электронный // Образовательная платформа </w:t>
            </w:r>
            <w:proofErr w:type="spellStart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75A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8686CD" w14:textId="77777777" w:rsidR="00262CF0" w:rsidRPr="007E6725" w:rsidRDefault="007E7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530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064A69" w14:textId="77777777" w:rsidTr="007B550D">
        <w:tc>
          <w:tcPr>
            <w:tcW w:w="9345" w:type="dxa"/>
          </w:tcPr>
          <w:p w14:paraId="2F106B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594655" w14:textId="77777777" w:rsidTr="007B550D">
        <w:tc>
          <w:tcPr>
            <w:tcW w:w="9345" w:type="dxa"/>
          </w:tcPr>
          <w:p w14:paraId="20616B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8BE0DA" w14:textId="77777777" w:rsidTr="007B550D">
        <w:tc>
          <w:tcPr>
            <w:tcW w:w="9345" w:type="dxa"/>
          </w:tcPr>
          <w:p w14:paraId="7FEC12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B1482C" w14:textId="77777777" w:rsidTr="007B550D">
        <w:tc>
          <w:tcPr>
            <w:tcW w:w="9345" w:type="dxa"/>
          </w:tcPr>
          <w:p w14:paraId="773DC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530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72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530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75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75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75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75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75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75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75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75A5">
              <w:rPr>
                <w:sz w:val="22"/>
                <w:szCs w:val="22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EA75A5">
              <w:rPr>
                <w:sz w:val="22"/>
                <w:szCs w:val="22"/>
              </w:rPr>
              <w:t>мМоноблок</w:t>
            </w:r>
            <w:proofErr w:type="spellEnd"/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Acer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Aspire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Z</w:t>
            </w:r>
            <w:r w:rsidRPr="00EA75A5">
              <w:rPr>
                <w:sz w:val="22"/>
                <w:szCs w:val="22"/>
              </w:rPr>
              <w:t xml:space="preserve">1811 в </w:t>
            </w:r>
            <w:proofErr w:type="spellStart"/>
            <w:r w:rsidRPr="00EA75A5">
              <w:rPr>
                <w:sz w:val="22"/>
                <w:szCs w:val="22"/>
              </w:rPr>
              <w:t>компл</w:t>
            </w:r>
            <w:proofErr w:type="spellEnd"/>
            <w:r w:rsidRPr="00EA75A5">
              <w:rPr>
                <w:sz w:val="22"/>
                <w:szCs w:val="22"/>
              </w:rPr>
              <w:t xml:space="preserve">.: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75A5">
              <w:rPr>
                <w:sz w:val="22"/>
                <w:szCs w:val="22"/>
              </w:rPr>
              <w:t>5 2400</w:t>
            </w:r>
            <w:r w:rsidRPr="00EA75A5">
              <w:rPr>
                <w:sz w:val="22"/>
                <w:szCs w:val="22"/>
                <w:lang w:val="en-US"/>
              </w:rPr>
              <w:t>s</w:t>
            </w:r>
            <w:r w:rsidRPr="00EA75A5">
              <w:rPr>
                <w:sz w:val="22"/>
                <w:szCs w:val="22"/>
              </w:rPr>
              <w:t>/4</w:t>
            </w:r>
            <w:r w:rsidRPr="00EA75A5">
              <w:rPr>
                <w:sz w:val="22"/>
                <w:szCs w:val="22"/>
                <w:lang w:val="en-US"/>
              </w:rPr>
              <w:t>Gb</w:t>
            </w:r>
            <w:r w:rsidRPr="00EA75A5">
              <w:rPr>
                <w:sz w:val="22"/>
                <w:szCs w:val="22"/>
              </w:rPr>
              <w:t>/1</w:t>
            </w:r>
            <w:r w:rsidRPr="00EA75A5">
              <w:rPr>
                <w:sz w:val="22"/>
                <w:szCs w:val="22"/>
                <w:lang w:val="en-US"/>
              </w:rPr>
              <w:t>T</w:t>
            </w:r>
            <w:r w:rsidRPr="00EA75A5">
              <w:rPr>
                <w:sz w:val="22"/>
                <w:szCs w:val="22"/>
              </w:rPr>
              <w:t xml:space="preserve">б - 1шт., Мультимедийный проектор </w:t>
            </w:r>
            <w:r w:rsidRPr="00EA75A5">
              <w:rPr>
                <w:sz w:val="22"/>
                <w:szCs w:val="22"/>
                <w:lang w:val="en-US"/>
              </w:rPr>
              <w:t>NEC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ME</w:t>
            </w:r>
            <w:r w:rsidRPr="00EA75A5">
              <w:rPr>
                <w:sz w:val="22"/>
                <w:szCs w:val="22"/>
              </w:rPr>
              <w:t>402</w:t>
            </w:r>
            <w:r w:rsidRPr="00EA75A5">
              <w:rPr>
                <w:sz w:val="22"/>
                <w:szCs w:val="22"/>
                <w:lang w:val="en-US"/>
              </w:rPr>
              <w:t>X</w:t>
            </w:r>
            <w:r w:rsidRPr="00EA75A5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EA75A5">
              <w:rPr>
                <w:sz w:val="22"/>
                <w:szCs w:val="22"/>
                <w:lang w:val="en-US"/>
              </w:rPr>
              <w:t>Matte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White</w:t>
            </w:r>
            <w:r w:rsidRPr="00EA75A5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TA</w:t>
            </w:r>
            <w:r w:rsidRPr="00EA75A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A75A5">
              <w:rPr>
                <w:sz w:val="22"/>
                <w:szCs w:val="22"/>
                <w:lang w:val="en-US"/>
              </w:rPr>
              <w:t>Hi</w:t>
            </w:r>
            <w:r w:rsidRPr="00EA75A5">
              <w:rPr>
                <w:sz w:val="22"/>
                <w:szCs w:val="22"/>
              </w:rPr>
              <w:t>-</w:t>
            </w:r>
            <w:r w:rsidRPr="00EA75A5">
              <w:rPr>
                <w:sz w:val="22"/>
                <w:szCs w:val="22"/>
                <w:lang w:val="en-US"/>
              </w:rPr>
              <w:t>Fi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PRO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MASK</w:t>
            </w:r>
            <w:r w:rsidRPr="00EA75A5">
              <w:rPr>
                <w:sz w:val="22"/>
                <w:szCs w:val="22"/>
              </w:rPr>
              <w:t>6</w:t>
            </w:r>
            <w:r w:rsidRPr="00EA75A5">
              <w:rPr>
                <w:sz w:val="22"/>
                <w:szCs w:val="22"/>
                <w:lang w:val="en-US"/>
              </w:rPr>
              <w:t>T</w:t>
            </w:r>
            <w:r w:rsidRPr="00EA75A5">
              <w:rPr>
                <w:sz w:val="22"/>
                <w:szCs w:val="22"/>
              </w:rPr>
              <w:t>-</w:t>
            </w:r>
            <w:r w:rsidRPr="00EA75A5">
              <w:rPr>
                <w:sz w:val="22"/>
                <w:szCs w:val="22"/>
                <w:lang w:val="en-US"/>
              </w:rPr>
              <w:t>W</w:t>
            </w:r>
            <w:r w:rsidRPr="00EA75A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75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75A5" w14:paraId="03C331DA" w14:textId="77777777" w:rsidTr="008416EB">
        <w:tc>
          <w:tcPr>
            <w:tcW w:w="7797" w:type="dxa"/>
            <w:shd w:val="clear" w:color="auto" w:fill="auto"/>
          </w:tcPr>
          <w:p w14:paraId="642A8F55" w14:textId="77777777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75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75A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A75A5">
              <w:rPr>
                <w:sz w:val="22"/>
                <w:szCs w:val="22"/>
              </w:rPr>
              <w:t>мМоноблок</w:t>
            </w:r>
            <w:proofErr w:type="spellEnd"/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Acer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Aspire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Z</w:t>
            </w:r>
            <w:r w:rsidRPr="00EA75A5">
              <w:rPr>
                <w:sz w:val="22"/>
                <w:szCs w:val="22"/>
              </w:rPr>
              <w:t xml:space="preserve">1811 в </w:t>
            </w:r>
            <w:proofErr w:type="spellStart"/>
            <w:r w:rsidRPr="00EA75A5">
              <w:rPr>
                <w:sz w:val="22"/>
                <w:szCs w:val="22"/>
              </w:rPr>
              <w:t>компл</w:t>
            </w:r>
            <w:proofErr w:type="spellEnd"/>
            <w:r w:rsidRPr="00EA75A5">
              <w:rPr>
                <w:sz w:val="22"/>
                <w:szCs w:val="22"/>
              </w:rPr>
              <w:t xml:space="preserve">.: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75A5">
              <w:rPr>
                <w:sz w:val="22"/>
                <w:szCs w:val="22"/>
              </w:rPr>
              <w:t>5 2400</w:t>
            </w:r>
            <w:r w:rsidRPr="00EA75A5">
              <w:rPr>
                <w:sz w:val="22"/>
                <w:szCs w:val="22"/>
                <w:lang w:val="en-US"/>
              </w:rPr>
              <w:t>s</w:t>
            </w:r>
            <w:r w:rsidRPr="00EA75A5">
              <w:rPr>
                <w:sz w:val="22"/>
                <w:szCs w:val="22"/>
              </w:rPr>
              <w:t>/4</w:t>
            </w:r>
            <w:r w:rsidRPr="00EA75A5">
              <w:rPr>
                <w:sz w:val="22"/>
                <w:szCs w:val="22"/>
                <w:lang w:val="en-US"/>
              </w:rPr>
              <w:t>Gb</w:t>
            </w:r>
            <w:r w:rsidRPr="00EA75A5">
              <w:rPr>
                <w:sz w:val="22"/>
                <w:szCs w:val="22"/>
              </w:rPr>
              <w:t>/1</w:t>
            </w:r>
            <w:r w:rsidRPr="00EA75A5">
              <w:rPr>
                <w:sz w:val="22"/>
                <w:szCs w:val="22"/>
                <w:lang w:val="en-US"/>
              </w:rPr>
              <w:t>T</w:t>
            </w:r>
            <w:r w:rsidRPr="00EA75A5">
              <w:rPr>
                <w:sz w:val="22"/>
                <w:szCs w:val="22"/>
              </w:rPr>
              <w:t xml:space="preserve">б - 16 шт.,  Проектор </w:t>
            </w:r>
            <w:r w:rsidRPr="00EA75A5">
              <w:rPr>
                <w:sz w:val="22"/>
                <w:szCs w:val="22"/>
                <w:lang w:val="en-US"/>
              </w:rPr>
              <w:t>NEC</w:t>
            </w:r>
            <w:r w:rsidRPr="00EA75A5">
              <w:rPr>
                <w:sz w:val="22"/>
                <w:szCs w:val="22"/>
              </w:rPr>
              <w:t xml:space="preserve"> М350 Х  - 1 шт., Ноутбук </w:t>
            </w:r>
            <w:r w:rsidRPr="00EA75A5">
              <w:rPr>
                <w:sz w:val="22"/>
                <w:szCs w:val="22"/>
                <w:lang w:val="en-US"/>
              </w:rPr>
              <w:t>Samsung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NP</w:t>
            </w:r>
            <w:r w:rsidRPr="00EA75A5">
              <w:rPr>
                <w:sz w:val="22"/>
                <w:szCs w:val="22"/>
              </w:rPr>
              <w:t>-</w:t>
            </w:r>
            <w:r w:rsidRPr="00EA75A5">
              <w:rPr>
                <w:sz w:val="22"/>
                <w:szCs w:val="22"/>
                <w:lang w:val="en-US"/>
              </w:rPr>
              <w:t>R</w:t>
            </w:r>
            <w:r w:rsidRPr="00EA75A5">
              <w:rPr>
                <w:sz w:val="22"/>
                <w:szCs w:val="22"/>
              </w:rPr>
              <w:t>780-</w:t>
            </w:r>
            <w:r w:rsidRPr="00EA75A5">
              <w:rPr>
                <w:sz w:val="22"/>
                <w:szCs w:val="22"/>
                <w:lang w:val="en-US"/>
              </w:rPr>
              <w:t>JS</w:t>
            </w:r>
            <w:r w:rsidRPr="00EA75A5">
              <w:rPr>
                <w:sz w:val="22"/>
                <w:szCs w:val="22"/>
              </w:rPr>
              <w:t xml:space="preserve">04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75A5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9976E" w14:textId="77777777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75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75A5" w14:paraId="6A40BA84" w14:textId="77777777" w:rsidTr="008416EB">
        <w:tc>
          <w:tcPr>
            <w:tcW w:w="7797" w:type="dxa"/>
            <w:shd w:val="clear" w:color="auto" w:fill="auto"/>
          </w:tcPr>
          <w:p w14:paraId="725C3855" w14:textId="77777777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75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75A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A75A5">
              <w:rPr>
                <w:sz w:val="22"/>
                <w:szCs w:val="22"/>
              </w:rPr>
              <w:t>мКомпьютер</w:t>
            </w:r>
            <w:proofErr w:type="spellEnd"/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I</w:t>
            </w:r>
            <w:r w:rsidRPr="00EA75A5">
              <w:rPr>
                <w:sz w:val="22"/>
                <w:szCs w:val="22"/>
              </w:rPr>
              <w:t xml:space="preserve">3-8100/ 8Гб/500Гб/ </w:t>
            </w:r>
            <w:r w:rsidRPr="00EA75A5">
              <w:rPr>
                <w:sz w:val="22"/>
                <w:szCs w:val="22"/>
                <w:lang w:val="en-US"/>
              </w:rPr>
              <w:t>Philips</w:t>
            </w:r>
            <w:r w:rsidRPr="00EA75A5">
              <w:rPr>
                <w:sz w:val="22"/>
                <w:szCs w:val="22"/>
              </w:rPr>
              <w:t>224</w:t>
            </w:r>
            <w:r w:rsidRPr="00EA75A5">
              <w:rPr>
                <w:sz w:val="22"/>
                <w:szCs w:val="22"/>
                <w:lang w:val="en-US"/>
              </w:rPr>
              <w:t>E</w:t>
            </w:r>
            <w:r w:rsidRPr="00EA75A5">
              <w:rPr>
                <w:sz w:val="22"/>
                <w:szCs w:val="22"/>
              </w:rPr>
              <w:t>5</w:t>
            </w:r>
            <w:r w:rsidRPr="00EA75A5">
              <w:rPr>
                <w:sz w:val="22"/>
                <w:szCs w:val="22"/>
                <w:lang w:val="en-US"/>
              </w:rPr>
              <w:t>QSB</w:t>
            </w:r>
            <w:r w:rsidRPr="00EA75A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75A5">
              <w:rPr>
                <w:sz w:val="22"/>
                <w:szCs w:val="22"/>
              </w:rPr>
              <w:t xml:space="preserve">5-7400 3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75A5">
              <w:rPr>
                <w:sz w:val="22"/>
                <w:szCs w:val="22"/>
              </w:rPr>
              <w:t>/8</w:t>
            </w:r>
            <w:r w:rsidRPr="00EA75A5">
              <w:rPr>
                <w:sz w:val="22"/>
                <w:szCs w:val="22"/>
                <w:lang w:val="en-US"/>
              </w:rPr>
              <w:t>Gb</w:t>
            </w:r>
            <w:r w:rsidRPr="00EA75A5">
              <w:rPr>
                <w:sz w:val="22"/>
                <w:szCs w:val="22"/>
              </w:rPr>
              <w:t>/1</w:t>
            </w:r>
            <w:r w:rsidRPr="00EA75A5">
              <w:rPr>
                <w:sz w:val="22"/>
                <w:szCs w:val="22"/>
                <w:lang w:val="en-US"/>
              </w:rPr>
              <w:t>Tb</w:t>
            </w:r>
            <w:r w:rsidRPr="00EA75A5">
              <w:rPr>
                <w:sz w:val="22"/>
                <w:szCs w:val="22"/>
              </w:rPr>
              <w:t>/</w:t>
            </w:r>
            <w:r w:rsidRPr="00EA75A5">
              <w:rPr>
                <w:sz w:val="22"/>
                <w:szCs w:val="22"/>
                <w:lang w:val="en-US"/>
              </w:rPr>
              <w:t>Dell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e</w:t>
            </w:r>
            <w:r w:rsidRPr="00EA75A5">
              <w:rPr>
                <w:sz w:val="22"/>
                <w:szCs w:val="22"/>
              </w:rPr>
              <w:t>2318</w:t>
            </w:r>
            <w:r w:rsidRPr="00EA75A5">
              <w:rPr>
                <w:sz w:val="22"/>
                <w:szCs w:val="22"/>
                <w:lang w:val="en-US"/>
              </w:rPr>
              <w:t>h</w:t>
            </w:r>
            <w:r w:rsidRPr="00EA75A5">
              <w:rPr>
                <w:sz w:val="22"/>
                <w:szCs w:val="22"/>
              </w:rPr>
              <w:t xml:space="preserve"> - 1 шт., Мультимедийный проектор 1 </w:t>
            </w:r>
            <w:r w:rsidRPr="00EA75A5">
              <w:rPr>
                <w:sz w:val="22"/>
                <w:szCs w:val="22"/>
                <w:lang w:val="en-US"/>
              </w:rPr>
              <w:t>NEC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ME</w:t>
            </w:r>
            <w:r w:rsidRPr="00EA75A5">
              <w:rPr>
                <w:sz w:val="22"/>
                <w:szCs w:val="22"/>
              </w:rPr>
              <w:t>401</w:t>
            </w:r>
            <w:r w:rsidRPr="00EA75A5">
              <w:rPr>
                <w:sz w:val="22"/>
                <w:szCs w:val="22"/>
                <w:lang w:val="en-US"/>
              </w:rPr>
              <w:t>X</w:t>
            </w:r>
            <w:r w:rsidRPr="00EA75A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A75A5">
              <w:rPr>
                <w:sz w:val="22"/>
                <w:szCs w:val="22"/>
                <w:lang w:val="en-US"/>
              </w:rPr>
              <w:t>Matte</w:t>
            </w:r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White</w:t>
            </w:r>
            <w:r w:rsidRPr="00EA75A5">
              <w:rPr>
                <w:sz w:val="22"/>
                <w:szCs w:val="22"/>
              </w:rPr>
              <w:t xml:space="preserve"> - 1 шт., Коммутатор </w:t>
            </w:r>
            <w:r w:rsidRPr="00EA75A5">
              <w:rPr>
                <w:sz w:val="22"/>
                <w:szCs w:val="22"/>
                <w:lang w:val="en-US"/>
              </w:rPr>
              <w:t>HP</w:t>
            </w:r>
            <w:r w:rsidRPr="00EA75A5">
              <w:rPr>
                <w:sz w:val="22"/>
                <w:szCs w:val="22"/>
              </w:rPr>
              <w:t xml:space="preserve"> </w:t>
            </w:r>
            <w:proofErr w:type="spellStart"/>
            <w:r w:rsidRPr="00EA75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A75A5">
              <w:rPr>
                <w:sz w:val="22"/>
                <w:szCs w:val="22"/>
              </w:rPr>
              <w:t xml:space="preserve"> </w:t>
            </w:r>
            <w:r w:rsidRPr="00EA75A5">
              <w:rPr>
                <w:sz w:val="22"/>
                <w:szCs w:val="22"/>
                <w:lang w:val="en-US"/>
              </w:rPr>
              <w:t>Switch</w:t>
            </w:r>
            <w:r w:rsidRPr="00EA75A5">
              <w:rPr>
                <w:sz w:val="22"/>
                <w:szCs w:val="22"/>
              </w:rPr>
              <w:t xml:space="preserve"> 2610-24 (24 </w:t>
            </w:r>
            <w:r w:rsidRPr="00EA75A5">
              <w:rPr>
                <w:sz w:val="22"/>
                <w:szCs w:val="22"/>
                <w:lang w:val="en-US"/>
              </w:rPr>
              <w:t>ports</w:t>
            </w:r>
            <w:r w:rsidRPr="00EA75A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EA014D" w14:textId="77777777" w:rsidR="002C735C" w:rsidRPr="00EA75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75A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75A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5300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530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530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530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Социология как наука и учебная дисциплина.</w:t>
            </w:r>
          </w:p>
        </w:tc>
      </w:tr>
      <w:tr w:rsidR="009E6058" w14:paraId="16792EA2" w14:textId="77777777" w:rsidTr="00F00293">
        <w:tc>
          <w:tcPr>
            <w:tcW w:w="562" w:type="dxa"/>
          </w:tcPr>
          <w:p w14:paraId="50404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1AC15F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Место социологии в структуре современного научного знания.</w:t>
            </w:r>
          </w:p>
        </w:tc>
      </w:tr>
      <w:tr w:rsidR="009E6058" w14:paraId="320FCF96" w14:textId="77777777" w:rsidTr="00F00293">
        <w:tc>
          <w:tcPr>
            <w:tcW w:w="562" w:type="dxa"/>
          </w:tcPr>
          <w:p w14:paraId="41FEB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B9416D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Структура социологического знания и функции социологии.</w:t>
            </w:r>
          </w:p>
        </w:tc>
      </w:tr>
      <w:tr w:rsidR="009E6058" w14:paraId="7308E24D" w14:textId="77777777" w:rsidTr="00F00293">
        <w:tc>
          <w:tcPr>
            <w:tcW w:w="562" w:type="dxa"/>
          </w:tcPr>
          <w:p w14:paraId="239B7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4820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 и предмет социологии.</w:t>
            </w:r>
          </w:p>
        </w:tc>
      </w:tr>
      <w:tr w:rsidR="009E6058" w14:paraId="0D13658B" w14:textId="77777777" w:rsidTr="00F00293">
        <w:tc>
          <w:tcPr>
            <w:tcW w:w="562" w:type="dxa"/>
          </w:tcPr>
          <w:p w14:paraId="36DE9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0572D7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Научный метод. Методы социологии, их специфика.</w:t>
            </w:r>
          </w:p>
        </w:tc>
      </w:tr>
      <w:tr w:rsidR="009E6058" w14:paraId="76B80AB2" w14:textId="77777777" w:rsidTr="00F00293">
        <w:tc>
          <w:tcPr>
            <w:tcW w:w="562" w:type="dxa"/>
          </w:tcPr>
          <w:p w14:paraId="3C2B4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F2DA92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Становление и основные этапы развития социологии как науки.</w:t>
            </w:r>
          </w:p>
        </w:tc>
      </w:tr>
      <w:tr w:rsidR="009E6058" w14:paraId="42EC54B2" w14:textId="77777777" w:rsidTr="00F00293">
        <w:tc>
          <w:tcPr>
            <w:tcW w:w="562" w:type="dxa"/>
          </w:tcPr>
          <w:p w14:paraId="0D7F51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7747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Классические социологические теории.</w:t>
            </w:r>
          </w:p>
        </w:tc>
      </w:tr>
      <w:tr w:rsidR="009E6058" w14:paraId="6B67B7B1" w14:textId="77777777" w:rsidTr="00F00293">
        <w:tc>
          <w:tcPr>
            <w:tcW w:w="562" w:type="dxa"/>
          </w:tcPr>
          <w:p w14:paraId="7F7A0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818213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 xml:space="preserve">Основные направления развития социологии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A75A5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EA75A5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09BB3B7F" w14:textId="77777777" w:rsidTr="00F00293">
        <w:tc>
          <w:tcPr>
            <w:tcW w:w="562" w:type="dxa"/>
          </w:tcPr>
          <w:p w14:paraId="04FEE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3AD9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социологические теории.</w:t>
            </w:r>
          </w:p>
        </w:tc>
      </w:tr>
      <w:tr w:rsidR="009E6058" w14:paraId="27E7C82F" w14:textId="77777777" w:rsidTr="00F00293">
        <w:tc>
          <w:tcPr>
            <w:tcW w:w="562" w:type="dxa"/>
          </w:tcPr>
          <w:p w14:paraId="6EE63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593F8D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Развитие социологии в России: основные этапы и направления.</w:t>
            </w:r>
          </w:p>
        </w:tc>
      </w:tr>
      <w:tr w:rsidR="009E6058" w14:paraId="475596B5" w14:textId="77777777" w:rsidTr="00F00293">
        <w:tc>
          <w:tcPr>
            <w:tcW w:w="562" w:type="dxa"/>
          </w:tcPr>
          <w:p w14:paraId="01F78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72EF5E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Понятие общества. Типы и структура общества.</w:t>
            </w:r>
          </w:p>
        </w:tc>
      </w:tr>
      <w:tr w:rsidR="009E6058" w14:paraId="6EFA8723" w14:textId="77777777" w:rsidTr="00F00293">
        <w:tc>
          <w:tcPr>
            <w:tcW w:w="562" w:type="dxa"/>
          </w:tcPr>
          <w:p w14:paraId="39837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C67170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Социальная система: понятие, сущность и структура.</w:t>
            </w:r>
          </w:p>
        </w:tc>
      </w:tr>
      <w:tr w:rsidR="009E6058" w14:paraId="68CF23D0" w14:textId="77777777" w:rsidTr="00F00293">
        <w:tc>
          <w:tcPr>
            <w:tcW w:w="562" w:type="dxa"/>
          </w:tcPr>
          <w:p w14:paraId="1C1F4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B715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структура российского общества.</w:t>
            </w:r>
          </w:p>
        </w:tc>
      </w:tr>
      <w:tr w:rsidR="009E6058" w14:paraId="348BF47A" w14:textId="77777777" w:rsidTr="00F00293">
        <w:tc>
          <w:tcPr>
            <w:tcW w:w="562" w:type="dxa"/>
          </w:tcPr>
          <w:p w14:paraId="6D9DE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1CCA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Концепции информационного общества.</w:t>
            </w:r>
          </w:p>
        </w:tc>
      </w:tr>
      <w:tr w:rsidR="009E6058" w14:paraId="58788090" w14:textId="77777777" w:rsidTr="00F00293">
        <w:tc>
          <w:tcPr>
            <w:tcW w:w="562" w:type="dxa"/>
          </w:tcPr>
          <w:p w14:paraId="782EC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077D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Индустриальное и постиндустриальное общество.</w:t>
            </w:r>
          </w:p>
        </w:tc>
      </w:tr>
      <w:tr w:rsidR="009E6058" w14:paraId="02B92966" w14:textId="77777777" w:rsidTr="00F00293">
        <w:tc>
          <w:tcPr>
            <w:tcW w:w="562" w:type="dxa"/>
          </w:tcPr>
          <w:p w14:paraId="21E8F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2FE6E2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Социальные изменения как способ организации общества.</w:t>
            </w:r>
          </w:p>
        </w:tc>
      </w:tr>
      <w:tr w:rsidR="009E6058" w14:paraId="2EF1CE5D" w14:textId="77777777" w:rsidTr="00F00293">
        <w:tc>
          <w:tcPr>
            <w:tcW w:w="562" w:type="dxa"/>
          </w:tcPr>
          <w:p w14:paraId="1475D1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6F2E2C2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Социальная стратификация и социальная мобильность.</w:t>
            </w:r>
          </w:p>
        </w:tc>
      </w:tr>
      <w:tr w:rsidR="009E6058" w14:paraId="57BDF7CC" w14:textId="77777777" w:rsidTr="00F00293">
        <w:tc>
          <w:tcPr>
            <w:tcW w:w="562" w:type="dxa"/>
          </w:tcPr>
          <w:p w14:paraId="0D869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0EED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Социально-классовая структура общества.</w:t>
            </w:r>
          </w:p>
        </w:tc>
      </w:tr>
      <w:tr w:rsidR="009E6058" w14:paraId="7447E56F" w14:textId="77777777" w:rsidTr="00F00293">
        <w:tc>
          <w:tcPr>
            <w:tcW w:w="562" w:type="dxa"/>
          </w:tcPr>
          <w:p w14:paraId="2DD83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FE9931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Социальная структура общества: типы и основные элементы.</w:t>
            </w:r>
          </w:p>
        </w:tc>
      </w:tr>
      <w:tr w:rsidR="009E6058" w14:paraId="6377E002" w14:textId="77777777" w:rsidTr="00F00293">
        <w:tc>
          <w:tcPr>
            <w:tcW w:w="562" w:type="dxa"/>
          </w:tcPr>
          <w:p w14:paraId="0539B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3E98C8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Понятие личности. Социологическая концепция личности.</w:t>
            </w:r>
          </w:p>
        </w:tc>
      </w:tr>
      <w:tr w:rsidR="009E6058" w14:paraId="5C60051C" w14:textId="77777777" w:rsidTr="00F00293">
        <w:tc>
          <w:tcPr>
            <w:tcW w:w="562" w:type="dxa"/>
          </w:tcPr>
          <w:p w14:paraId="08D9A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A105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структура личности.</w:t>
            </w:r>
          </w:p>
        </w:tc>
      </w:tr>
      <w:tr w:rsidR="009E6058" w14:paraId="7818A711" w14:textId="77777777" w:rsidTr="00F00293">
        <w:tc>
          <w:tcPr>
            <w:tcW w:w="562" w:type="dxa"/>
          </w:tcPr>
          <w:p w14:paraId="6AB0F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06C0A1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Социализация личности: понятие, формы и институты.</w:t>
            </w:r>
          </w:p>
        </w:tc>
      </w:tr>
      <w:tr w:rsidR="009E6058" w14:paraId="33DCDB00" w14:textId="77777777" w:rsidTr="00F00293">
        <w:tc>
          <w:tcPr>
            <w:tcW w:w="562" w:type="dxa"/>
          </w:tcPr>
          <w:p w14:paraId="64CE3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CA8F00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 xml:space="preserve">Причины и сущность </w:t>
            </w:r>
            <w:proofErr w:type="spellStart"/>
            <w:r w:rsidRPr="00EA75A5">
              <w:rPr>
                <w:sz w:val="23"/>
                <w:szCs w:val="23"/>
              </w:rPr>
              <w:t>девиантного</w:t>
            </w:r>
            <w:proofErr w:type="spellEnd"/>
            <w:r w:rsidRPr="00EA75A5">
              <w:rPr>
                <w:sz w:val="23"/>
                <w:szCs w:val="23"/>
              </w:rPr>
              <w:t xml:space="preserve"> поведения.</w:t>
            </w:r>
          </w:p>
        </w:tc>
      </w:tr>
      <w:tr w:rsidR="009E6058" w14:paraId="32116A20" w14:textId="77777777" w:rsidTr="00F00293">
        <w:tc>
          <w:tcPr>
            <w:tcW w:w="562" w:type="dxa"/>
          </w:tcPr>
          <w:p w14:paraId="3ACA6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D14A06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Социальные и нравственные проблемы формирования личности в российской семье.</w:t>
            </w:r>
          </w:p>
        </w:tc>
      </w:tr>
      <w:tr w:rsidR="009E6058" w14:paraId="44490EBB" w14:textId="77777777" w:rsidTr="00F00293">
        <w:tc>
          <w:tcPr>
            <w:tcW w:w="562" w:type="dxa"/>
          </w:tcPr>
          <w:p w14:paraId="61210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D4F85E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Личность как объект и субъект общественных отношений.</w:t>
            </w:r>
          </w:p>
        </w:tc>
      </w:tr>
      <w:tr w:rsidR="009E6058" w14:paraId="54333DCA" w14:textId="77777777" w:rsidTr="00F00293">
        <w:tc>
          <w:tcPr>
            <w:tcW w:w="562" w:type="dxa"/>
          </w:tcPr>
          <w:p w14:paraId="41C6F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995D5AF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Социальные институты: структура и основные функции.</w:t>
            </w:r>
          </w:p>
        </w:tc>
      </w:tr>
      <w:tr w:rsidR="009E6058" w14:paraId="352EEDDB" w14:textId="77777777" w:rsidTr="00F00293">
        <w:tc>
          <w:tcPr>
            <w:tcW w:w="562" w:type="dxa"/>
          </w:tcPr>
          <w:p w14:paraId="4CD65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BFAB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социология: понятие, сущность.</w:t>
            </w:r>
          </w:p>
        </w:tc>
      </w:tr>
      <w:tr w:rsidR="009E6058" w14:paraId="286A5600" w14:textId="77777777" w:rsidTr="00F00293">
        <w:tc>
          <w:tcPr>
            <w:tcW w:w="562" w:type="dxa"/>
          </w:tcPr>
          <w:p w14:paraId="6467B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9540C57" w14:textId="77777777" w:rsidR="009E6058" w:rsidRPr="00EA75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Семья как социальный институт и малая социальная группа.</w:t>
            </w:r>
          </w:p>
        </w:tc>
      </w:tr>
      <w:tr w:rsidR="009E6058" w14:paraId="2581D5DD" w14:textId="77777777" w:rsidTr="00F00293">
        <w:tc>
          <w:tcPr>
            <w:tcW w:w="562" w:type="dxa"/>
          </w:tcPr>
          <w:p w14:paraId="12720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F008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Гражданское общество и государство.</w:t>
            </w:r>
          </w:p>
        </w:tc>
      </w:tr>
      <w:tr w:rsidR="009E6058" w14:paraId="775FC8DE" w14:textId="77777777" w:rsidTr="00F00293">
        <w:tc>
          <w:tcPr>
            <w:tcW w:w="562" w:type="dxa"/>
          </w:tcPr>
          <w:p w14:paraId="00F63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00914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Образование как социальный институт.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530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75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530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75A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75A5" w14:paraId="5A1C9382" w14:textId="77777777" w:rsidTr="00801458">
        <w:tc>
          <w:tcPr>
            <w:tcW w:w="2336" w:type="dxa"/>
          </w:tcPr>
          <w:p w14:paraId="4C518DAB" w14:textId="77777777" w:rsidR="005D65A5" w:rsidRPr="00EA75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75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75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75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75A5" w14:paraId="07658034" w14:textId="77777777" w:rsidTr="00801458">
        <w:tc>
          <w:tcPr>
            <w:tcW w:w="2336" w:type="dxa"/>
          </w:tcPr>
          <w:p w14:paraId="1553D698" w14:textId="78F29BFB" w:rsidR="005D65A5" w:rsidRPr="00EA75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A75A5" w14:paraId="78E0CB67" w14:textId="77777777" w:rsidTr="00801458">
        <w:tc>
          <w:tcPr>
            <w:tcW w:w="2336" w:type="dxa"/>
          </w:tcPr>
          <w:p w14:paraId="30A9ED1D" w14:textId="77777777" w:rsidR="005D65A5" w:rsidRPr="00EA75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FA33B3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9E1C69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B4E5CE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A75A5" w14:paraId="7702201B" w14:textId="77777777" w:rsidTr="00801458">
        <w:tc>
          <w:tcPr>
            <w:tcW w:w="2336" w:type="dxa"/>
          </w:tcPr>
          <w:p w14:paraId="62E817C4" w14:textId="77777777" w:rsidR="005D65A5" w:rsidRPr="00EA75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4A306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4F21CD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D0A2CA" w14:textId="77777777" w:rsidR="005D65A5" w:rsidRPr="00EA75A5" w:rsidRDefault="007478E0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A75A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75A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530042"/>
      <w:r w:rsidRPr="00EA75A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E65606E" w:rsidR="00C23E7F" w:rsidRPr="00EA75A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75A5" w:rsidRPr="00EA75A5" w14:paraId="31D7A435" w14:textId="77777777" w:rsidTr="00EA75A5">
        <w:tc>
          <w:tcPr>
            <w:tcW w:w="562" w:type="dxa"/>
          </w:tcPr>
          <w:p w14:paraId="310BDB36" w14:textId="77777777" w:rsidR="00EA75A5" w:rsidRPr="00EA75A5" w:rsidRDefault="00EA75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E5681B" w14:textId="77777777" w:rsidR="00EA75A5" w:rsidRPr="00EA75A5" w:rsidRDefault="00EA75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75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31544D" w14:textId="77777777" w:rsidR="00EA75A5" w:rsidRPr="00EA75A5" w:rsidRDefault="00EA75A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75A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530043"/>
      <w:r w:rsidRPr="00EA75A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A75A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75A5" w14:paraId="0267C479" w14:textId="77777777" w:rsidTr="00801458">
        <w:tc>
          <w:tcPr>
            <w:tcW w:w="2500" w:type="pct"/>
          </w:tcPr>
          <w:p w14:paraId="37F699C9" w14:textId="77777777" w:rsidR="00B8237E" w:rsidRPr="00EA75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75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75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75A5" w14:paraId="3F240151" w14:textId="77777777" w:rsidTr="00801458">
        <w:tc>
          <w:tcPr>
            <w:tcW w:w="2500" w:type="pct"/>
          </w:tcPr>
          <w:p w14:paraId="61E91592" w14:textId="61A0874C" w:rsidR="00B8237E" w:rsidRPr="00EA75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75A5" w:rsidRDefault="005C548A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A75A5" w14:paraId="562CEE9A" w14:textId="77777777" w:rsidTr="00801458">
        <w:tc>
          <w:tcPr>
            <w:tcW w:w="2500" w:type="pct"/>
          </w:tcPr>
          <w:p w14:paraId="2796AE69" w14:textId="77777777" w:rsidR="00B8237E" w:rsidRPr="00EA75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AADBCB2" w14:textId="77777777" w:rsidR="00B8237E" w:rsidRPr="00EA75A5" w:rsidRDefault="005C548A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A75A5" w14:paraId="6A9E9C28" w14:textId="77777777" w:rsidTr="00801458">
        <w:tc>
          <w:tcPr>
            <w:tcW w:w="2500" w:type="pct"/>
          </w:tcPr>
          <w:p w14:paraId="14CA600A" w14:textId="77777777" w:rsidR="00B8237E" w:rsidRPr="00EA75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D32E29" w14:textId="77777777" w:rsidR="00B8237E" w:rsidRPr="00EA75A5" w:rsidRDefault="005C548A" w:rsidP="00801458">
            <w:pPr>
              <w:rPr>
                <w:rFonts w:ascii="Times New Roman" w:hAnsi="Times New Roman" w:cs="Times New Roman"/>
              </w:rPr>
            </w:pPr>
            <w:r w:rsidRPr="00EA75A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A75A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530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112CF" w14:textId="77777777" w:rsidR="007E7259" w:rsidRDefault="007E7259" w:rsidP="00315CA6">
      <w:pPr>
        <w:spacing w:after="0" w:line="240" w:lineRule="auto"/>
      </w:pPr>
      <w:r>
        <w:separator/>
      </w:r>
    </w:p>
  </w:endnote>
  <w:endnote w:type="continuationSeparator" w:id="0">
    <w:p w14:paraId="52FE7F81" w14:textId="77777777" w:rsidR="007E7259" w:rsidRDefault="007E72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90962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24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16D72" w14:textId="77777777" w:rsidR="007E7259" w:rsidRDefault="007E7259" w:rsidP="00315CA6">
      <w:pPr>
        <w:spacing w:after="0" w:line="240" w:lineRule="auto"/>
      </w:pPr>
      <w:r>
        <w:separator/>
      </w:r>
    </w:p>
  </w:footnote>
  <w:footnote w:type="continuationSeparator" w:id="0">
    <w:p w14:paraId="0F158525" w14:textId="77777777" w:rsidR="007E7259" w:rsidRDefault="007E72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4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6A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259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5A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883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3839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124E4-2691-4E47-B5D0-0C78681A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